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311" w:rsidRDefault="006E5311" w:rsidP="006E5311">
      <w:pPr>
        <w:pStyle w:val="NormalWeb"/>
        <w:rPr>
          <w:rStyle w:val="Strong"/>
          <w:rFonts w:ascii="Verdana" w:hAnsi="Verdana"/>
        </w:rPr>
      </w:pPr>
      <w:r w:rsidRPr="006E5311">
        <w:rPr>
          <w:rFonts w:ascii="Verdana" w:hAnsi="Verdana"/>
        </w:rPr>
        <w:t>GPU-accelerated Memory-constrained Background Subtraction for Terabyte-sized METIS ELT Imaging Time Series </w:t>
      </w:r>
      <w:r w:rsidRPr="006E5311">
        <w:rPr>
          <w:rFonts w:ascii="Verdana" w:hAnsi="Verdana"/>
        </w:rPr>
        <w:br/>
      </w:r>
      <w:r w:rsidRPr="006E5311">
        <w:rPr>
          <w:rStyle w:val="Strong"/>
          <w:rFonts w:ascii="Verdana" w:hAnsi="Verdana"/>
        </w:rPr>
        <w:t>Roger Moens, 3ME faculty</w:t>
      </w:r>
    </w:p>
    <w:p w:rsidR="006E5311" w:rsidRDefault="006E5311">
      <w:pPr>
        <w:rPr>
          <w:rStyle w:val="Strong"/>
          <w:rFonts w:ascii="Verdana" w:eastAsia="Times New Roman" w:hAnsi="Verdana" w:cs="Times New Roman"/>
          <w:sz w:val="24"/>
          <w:szCs w:val="24"/>
          <w:lang w:eastAsia="en-GB"/>
        </w:rPr>
      </w:pPr>
      <w:r>
        <w:rPr>
          <w:rStyle w:val="Strong"/>
          <w:rFonts w:ascii="Verdana" w:hAnsi="Verdana"/>
        </w:rPr>
        <w:br w:type="page"/>
      </w:r>
    </w:p>
    <w:p w:rsidR="006E5311" w:rsidRDefault="006E5311" w:rsidP="006E5311">
      <w:pPr>
        <w:pStyle w:val="NormalWeb"/>
        <w:rPr>
          <w:rStyle w:val="Strong"/>
          <w:rFonts w:ascii="Verdana" w:hAnsi="Verdana"/>
        </w:rPr>
      </w:pPr>
      <w:r w:rsidRPr="006E5311">
        <w:rPr>
          <w:rFonts w:ascii="Verdana" w:hAnsi="Verdana"/>
        </w:rPr>
        <w:lastRenderedPageBreak/>
        <w:t xml:space="preserve">Hundred colours of galaxies validating ultra-wideband sub-mm spectroscopy </w:t>
      </w:r>
      <w:r w:rsidRPr="006E5311">
        <w:rPr>
          <w:rFonts w:ascii="Verdana" w:hAnsi="Verdana"/>
        </w:rPr>
        <w:br/>
      </w:r>
      <w:r w:rsidRPr="006E5311">
        <w:rPr>
          <w:rStyle w:val="Strong"/>
          <w:rFonts w:ascii="Verdana" w:hAnsi="Verdana"/>
        </w:rPr>
        <w:t>Matus Rybak, EEMCS faculty</w:t>
      </w:r>
    </w:p>
    <w:p w:rsidR="006E5311" w:rsidRDefault="006E5311">
      <w:pPr>
        <w:rPr>
          <w:rStyle w:val="Strong"/>
          <w:rFonts w:ascii="Verdana" w:eastAsia="Times New Roman" w:hAnsi="Verdana" w:cs="Times New Roman"/>
          <w:sz w:val="24"/>
          <w:szCs w:val="24"/>
          <w:lang w:eastAsia="en-GB"/>
        </w:rPr>
      </w:pPr>
      <w:r>
        <w:rPr>
          <w:rStyle w:val="Strong"/>
          <w:rFonts w:ascii="Verdana" w:hAnsi="Verdana"/>
        </w:rPr>
        <w:br w:type="page"/>
      </w:r>
    </w:p>
    <w:p w:rsidR="006E5311" w:rsidRDefault="006E5311" w:rsidP="006E5311">
      <w:pPr>
        <w:pStyle w:val="NormalWeb"/>
        <w:rPr>
          <w:rStyle w:val="Strong"/>
          <w:rFonts w:ascii="Verdana" w:hAnsi="Verdana"/>
        </w:rPr>
      </w:pPr>
      <w:proofErr w:type="spellStart"/>
      <w:r w:rsidRPr="006E5311">
        <w:rPr>
          <w:rFonts w:ascii="Verdana" w:hAnsi="Verdana"/>
        </w:rPr>
        <w:lastRenderedPageBreak/>
        <w:t>SpaceTaper</w:t>
      </w:r>
      <w:proofErr w:type="spellEnd"/>
      <w:r w:rsidRPr="006E5311">
        <w:rPr>
          <w:rFonts w:ascii="Verdana" w:hAnsi="Verdana"/>
        </w:rPr>
        <w:t>: A Spatially Tapered Phased Array Antenna for Future Space Communications</w:t>
      </w:r>
      <w:r w:rsidRPr="006E5311">
        <w:rPr>
          <w:rFonts w:ascii="Verdana" w:hAnsi="Verdana"/>
        </w:rPr>
        <w:br/>
      </w:r>
      <w:r w:rsidRPr="006E5311">
        <w:rPr>
          <w:rStyle w:val="Strong"/>
          <w:rFonts w:ascii="Verdana" w:hAnsi="Verdana"/>
        </w:rPr>
        <w:t>Nehir Berk Onat, EEMCS faculty</w:t>
      </w:r>
    </w:p>
    <w:p w:rsidR="006E5311" w:rsidRDefault="006E5311">
      <w:pPr>
        <w:rPr>
          <w:rStyle w:val="Strong"/>
          <w:rFonts w:ascii="Verdana" w:eastAsia="Times New Roman" w:hAnsi="Verdana" w:cs="Times New Roman"/>
          <w:sz w:val="24"/>
          <w:szCs w:val="24"/>
          <w:lang w:eastAsia="en-GB"/>
        </w:rPr>
      </w:pPr>
      <w:r>
        <w:rPr>
          <w:rStyle w:val="Strong"/>
          <w:rFonts w:ascii="Verdana" w:hAnsi="Verdana"/>
        </w:rPr>
        <w:br w:type="page"/>
      </w:r>
    </w:p>
    <w:p w:rsidR="006E5311" w:rsidRPr="006E5311" w:rsidRDefault="006E5311" w:rsidP="006E5311">
      <w:pPr>
        <w:pStyle w:val="NormalWeb"/>
        <w:rPr>
          <w:rFonts w:ascii="Verdana" w:hAnsi="Verdana"/>
        </w:rPr>
      </w:pPr>
      <w:bookmarkStart w:id="0" w:name="_GoBack"/>
      <w:bookmarkEnd w:id="0"/>
      <w:r w:rsidRPr="006E5311">
        <w:rPr>
          <w:rFonts w:ascii="Verdana" w:hAnsi="Verdana"/>
        </w:rPr>
        <w:lastRenderedPageBreak/>
        <w:t xml:space="preserve">Free Space Optical Communications Testbed </w:t>
      </w:r>
      <w:r w:rsidRPr="006E5311">
        <w:rPr>
          <w:rFonts w:ascii="Verdana" w:hAnsi="Verdana"/>
        </w:rPr>
        <w:br/>
      </w:r>
      <w:r w:rsidRPr="006E5311">
        <w:rPr>
          <w:rStyle w:val="Strong"/>
          <w:rFonts w:ascii="Verdana" w:hAnsi="Verdana"/>
        </w:rPr>
        <w:t>Joshua Spaander, AE faculty</w:t>
      </w:r>
    </w:p>
    <w:p w:rsidR="00CB4F0B" w:rsidRPr="006E5311" w:rsidRDefault="00CB4F0B">
      <w:pPr>
        <w:rPr>
          <w:rFonts w:ascii="Verdana" w:hAnsi="Verdana"/>
        </w:rPr>
      </w:pPr>
    </w:p>
    <w:sectPr w:rsidR="00CB4F0B" w:rsidRPr="006E53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11"/>
    <w:rsid w:val="006E5311"/>
    <w:rsid w:val="00CB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04F75"/>
  <w15:chartTrackingRefBased/>
  <w15:docId w15:val="{CAA0B998-E19C-4E9D-BB5F-AAFE6E46E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E5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E53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 Delft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Debby van der Sande - LR</dc:creator>
  <cp:keywords/>
  <dc:description/>
  <cp:lastModifiedBy>Debby van der Sande - LR</cp:lastModifiedBy>
  <cp:revision>1</cp:revision>
  <dcterms:created xsi:type="dcterms:W3CDTF">2022-03-18T08:26:00Z</dcterms:created>
  <dcterms:modified xsi:type="dcterms:W3CDTF">2022-03-18T08:27:00Z</dcterms:modified>
</cp:coreProperties>
</file>